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2" w:rsidRP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Room Specification</w:t>
      </w:r>
    </w:p>
    <w:p w:rsid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 w:rsidRPr="00160C7E">
        <w:rPr>
          <w:rFonts w:ascii="Tahoma" w:hAnsi="Tahoma" w:cs="Tahoma"/>
          <w:color w:val="9D005A"/>
          <w:sz w:val="32"/>
          <w:szCs w:val="32"/>
        </w:rPr>
        <w:t>Fishergate Room</w:t>
      </w:r>
    </w:p>
    <w:p w:rsid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</w:p>
    <w:p w:rsidR="00160C7E" w:rsidRPr="00695B99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Dimensions:</w:t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 w:rsidRPr="00695B99">
        <w:rPr>
          <w:rFonts w:ascii="Tahoma" w:hAnsi="Tahoma" w:cs="Tahoma"/>
          <w:color w:val="31849B" w:themeColor="accent5" w:themeShade="BF"/>
          <w:sz w:val="24"/>
          <w:szCs w:val="24"/>
        </w:rPr>
        <w:t>13.90 x 11.71m</w:t>
      </w:r>
    </w:p>
    <w:p w:rsidR="00160C7E" w:rsidRPr="00B679AB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Area:</w:t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proofErr w:type="gramStart"/>
      <w:r w:rsidR="00B679AB" w:rsidRPr="00B679AB">
        <w:rPr>
          <w:rFonts w:ascii="Tahoma" w:hAnsi="Tahoma" w:cs="Tahoma"/>
          <w:color w:val="31849B" w:themeColor="accent5" w:themeShade="BF"/>
          <w:sz w:val="24"/>
          <w:szCs w:val="24"/>
        </w:rPr>
        <w:t>120 sq/m</w:t>
      </w:r>
      <w:proofErr w:type="gramEnd"/>
    </w:p>
    <w:p w:rsidR="00160C7E" w:rsidRPr="00B679AB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Occupancy:</w:t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>
        <w:rPr>
          <w:rFonts w:ascii="Tahoma" w:hAnsi="Tahoma" w:cs="Tahoma"/>
          <w:color w:val="9D005A"/>
          <w:sz w:val="24"/>
          <w:szCs w:val="24"/>
        </w:rPr>
        <w:tab/>
      </w:r>
      <w:r w:rsidR="00B679AB" w:rsidRPr="00B679AB">
        <w:rPr>
          <w:rFonts w:ascii="Tahoma" w:hAnsi="Tahoma" w:cs="Tahoma"/>
          <w:color w:val="31849B" w:themeColor="accent5" w:themeShade="BF"/>
          <w:sz w:val="24"/>
          <w:szCs w:val="24"/>
        </w:rPr>
        <w:t>Up to 80</w:t>
      </w:r>
      <w:r w:rsidR="00B679AB">
        <w:rPr>
          <w:rFonts w:ascii="Tahoma" w:hAnsi="Tahoma" w:cs="Tahoma"/>
          <w:color w:val="31849B" w:themeColor="accent5" w:themeShade="BF"/>
          <w:sz w:val="24"/>
          <w:szCs w:val="24"/>
        </w:rPr>
        <w:t xml:space="preserve"> delegates</w:t>
      </w:r>
    </w:p>
    <w:p w:rsidR="00160C7E" w:rsidRPr="00B679AB" w:rsidRDefault="00160C7E" w:rsidP="00B679AB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B679AB">
        <w:rPr>
          <w:rFonts w:ascii="Tahoma" w:hAnsi="Tahoma" w:cs="Tahoma"/>
          <w:color w:val="9D005A"/>
          <w:sz w:val="24"/>
          <w:szCs w:val="24"/>
        </w:rPr>
        <w:t>Function Capacity:</w:t>
      </w:r>
      <w:r w:rsidR="00B679AB">
        <w:tab/>
      </w:r>
      <w:r w:rsidR="00B679AB">
        <w:tab/>
      </w:r>
      <w:r w:rsidR="00B679AB">
        <w:tab/>
      </w:r>
      <w:r w:rsidR="00995697">
        <w:rPr>
          <w:rFonts w:ascii="Tahoma" w:hAnsi="Tahoma" w:cs="Tahoma"/>
          <w:color w:val="31849B" w:themeColor="accent5" w:themeShade="BF"/>
          <w:sz w:val="24"/>
          <w:szCs w:val="24"/>
        </w:rPr>
        <w:t>Theatre Style = 10</w:t>
      </w:r>
      <w:r w:rsidR="00B679AB" w:rsidRPr="00B679AB">
        <w:rPr>
          <w:rFonts w:ascii="Tahoma" w:hAnsi="Tahoma" w:cs="Tahoma"/>
          <w:color w:val="31849B" w:themeColor="accent5" w:themeShade="BF"/>
          <w:sz w:val="24"/>
          <w:szCs w:val="24"/>
        </w:rPr>
        <w:t>0 delegates</w:t>
      </w:r>
    </w:p>
    <w:p w:rsidR="00B679AB" w:rsidRDefault="00B679AB" w:rsidP="00B679AB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ab/>
        <w:t>Cabaret</w:t>
      </w:r>
      <w:r>
        <w:rPr>
          <w:rFonts w:ascii="Tahoma" w:hAnsi="Tahoma" w:cs="Tahoma"/>
          <w:color w:val="31849B" w:themeColor="accent5" w:themeShade="BF"/>
          <w:sz w:val="24"/>
          <w:szCs w:val="24"/>
        </w:rPr>
        <w:t xml:space="preserve"> Style</w:t>
      </w:r>
      <w:r w:rsidRPr="00B679AB">
        <w:rPr>
          <w:rFonts w:ascii="Tahoma" w:hAnsi="Tahoma" w:cs="Tahoma"/>
          <w:color w:val="31849B" w:themeColor="accent5" w:themeShade="BF"/>
          <w:sz w:val="24"/>
          <w:szCs w:val="24"/>
        </w:rPr>
        <w:t xml:space="preserve"> = 80 delegates</w:t>
      </w:r>
    </w:p>
    <w:p w:rsidR="00995697" w:rsidRDefault="00995697" w:rsidP="00B679AB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Boardroom Style = 32 delegates</w:t>
      </w:r>
    </w:p>
    <w:p w:rsidR="00995697" w:rsidRPr="00B679AB" w:rsidRDefault="00995697" w:rsidP="00B679AB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U Shape = 30 delegates</w:t>
      </w:r>
      <w:bookmarkStart w:id="0" w:name="_GoBack"/>
      <w:bookmarkEnd w:id="0"/>
    </w:p>
    <w:p w:rsidR="005667AA" w:rsidRDefault="005667AA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Exhibition Space:</w:t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 w:rsidRPr="00695B99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695B99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Height:</w:t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 w:rsidRPr="00695B99">
        <w:rPr>
          <w:rFonts w:ascii="Tahoma" w:hAnsi="Tahoma" w:cs="Tahoma"/>
          <w:color w:val="31849B" w:themeColor="accent5" w:themeShade="BF"/>
          <w:sz w:val="24"/>
          <w:szCs w:val="24"/>
        </w:rPr>
        <w:t>2.58m</w:t>
      </w:r>
    </w:p>
    <w:p w:rsidR="00160C7E" w:rsidRPr="00695B99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 xml:space="preserve">Door </w:t>
      </w:r>
      <w:proofErr w:type="spellStart"/>
      <w:r>
        <w:rPr>
          <w:rFonts w:ascii="Tahoma" w:hAnsi="Tahoma" w:cs="Tahoma"/>
          <w:color w:val="9D005A"/>
          <w:sz w:val="24"/>
          <w:szCs w:val="24"/>
        </w:rPr>
        <w:t>WxH</w:t>
      </w:r>
      <w:proofErr w:type="spellEnd"/>
      <w:r>
        <w:rPr>
          <w:rFonts w:ascii="Tahoma" w:hAnsi="Tahoma" w:cs="Tahoma"/>
          <w:color w:val="9D005A"/>
          <w:sz w:val="24"/>
          <w:szCs w:val="24"/>
        </w:rPr>
        <w:t>:</w:t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>
        <w:rPr>
          <w:rFonts w:ascii="Tahoma" w:hAnsi="Tahoma" w:cs="Tahoma"/>
          <w:color w:val="9D005A"/>
          <w:sz w:val="24"/>
          <w:szCs w:val="24"/>
        </w:rPr>
        <w:tab/>
      </w:r>
      <w:r w:rsidR="00695B99" w:rsidRPr="00695B99">
        <w:rPr>
          <w:rFonts w:ascii="Tahoma" w:hAnsi="Tahoma" w:cs="Tahoma"/>
          <w:color w:val="31849B" w:themeColor="accent5" w:themeShade="BF"/>
          <w:sz w:val="24"/>
          <w:szCs w:val="24"/>
        </w:rPr>
        <w:t>83cm x 2m</w:t>
      </w:r>
    </w:p>
    <w:p w:rsidR="00695B99" w:rsidRPr="00695B99" w:rsidRDefault="00160C7E" w:rsidP="00695B99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695B99">
        <w:rPr>
          <w:rFonts w:ascii="Tahoma" w:hAnsi="Tahoma" w:cs="Tahoma"/>
          <w:color w:val="9D005A"/>
          <w:sz w:val="24"/>
          <w:szCs w:val="24"/>
        </w:rPr>
        <w:t>Windows:</w:t>
      </w:r>
      <w:r w:rsidR="005667AA">
        <w:rPr>
          <w:color w:val="9D005A"/>
        </w:rPr>
        <w:tab/>
      </w:r>
      <w:r w:rsidR="005667AA">
        <w:rPr>
          <w:color w:val="9D005A"/>
        </w:rPr>
        <w:tab/>
      </w:r>
      <w:r w:rsidR="005667AA">
        <w:rPr>
          <w:color w:val="9D005A"/>
        </w:rPr>
        <w:tab/>
      </w:r>
      <w:r w:rsidR="005667AA">
        <w:rPr>
          <w:color w:val="9D005A"/>
        </w:rPr>
        <w:tab/>
      </w:r>
      <w:r w:rsidR="00695B99" w:rsidRPr="00695B99">
        <w:rPr>
          <w:rFonts w:ascii="Tahoma" w:hAnsi="Tahoma" w:cs="Tahoma"/>
          <w:color w:val="31849B" w:themeColor="accent5" w:themeShade="BF"/>
          <w:sz w:val="24"/>
          <w:szCs w:val="24"/>
        </w:rPr>
        <w:t>Floor to ceiling</w:t>
      </w:r>
    </w:p>
    <w:p w:rsidR="00160C7E" w:rsidRPr="00695B99" w:rsidRDefault="005667AA" w:rsidP="00695B99">
      <w:pPr>
        <w:pStyle w:val="NoSpacing"/>
        <w:ind w:left="2880" w:firstLine="720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695B99">
        <w:rPr>
          <w:rFonts w:ascii="Tahoma" w:hAnsi="Tahoma" w:cs="Tahoma"/>
          <w:color w:val="31849B" w:themeColor="accent5" w:themeShade="BF"/>
          <w:sz w:val="24"/>
          <w:szCs w:val="24"/>
        </w:rPr>
        <w:t>Blinds available</w:t>
      </w:r>
    </w:p>
    <w:p w:rsidR="00695B99" w:rsidRDefault="00695B99" w:rsidP="00695B99">
      <w:pPr>
        <w:pStyle w:val="NoSpacing"/>
        <w:ind w:left="2880" w:firstLine="720"/>
        <w:rPr>
          <w:color w:val="9D005A"/>
        </w:rPr>
      </w:pPr>
    </w:p>
    <w:p w:rsidR="00160C7E" w:rsidRPr="005667AA" w:rsidRDefault="00160C7E" w:rsidP="005667AA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5667AA">
        <w:rPr>
          <w:rFonts w:ascii="Tahoma" w:hAnsi="Tahoma" w:cs="Tahoma"/>
          <w:color w:val="9D005A"/>
          <w:sz w:val="24"/>
          <w:szCs w:val="24"/>
        </w:rPr>
        <w:t>Vehicular Access:</w:t>
      </w:r>
      <w:r w:rsidR="005667AA">
        <w:rPr>
          <w:color w:val="9D005A"/>
        </w:rPr>
        <w:tab/>
      </w:r>
      <w:r w:rsidR="005667AA">
        <w:rPr>
          <w:color w:val="9D005A"/>
        </w:rPr>
        <w:tab/>
      </w:r>
      <w:r w:rsidR="005667AA">
        <w:rPr>
          <w:color w:val="9D005A"/>
        </w:rPr>
        <w:tab/>
      </w:r>
      <w:r w:rsidR="005667AA" w:rsidRPr="005667AA">
        <w:rPr>
          <w:rFonts w:ascii="Tahoma" w:hAnsi="Tahoma" w:cs="Tahoma"/>
          <w:color w:val="31849B" w:themeColor="accent5" w:themeShade="BF"/>
          <w:sz w:val="24"/>
          <w:szCs w:val="24"/>
        </w:rPr>
        <w:t>Only via loading bay</w:t>
      </w:r>
      <w:r w:rsidR="00611018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</w:p>
    <w:p w:rsidR="005667AA" w:rsidRPr="005667AA" w:rsidRDefault="005667AA" w:rsidP="005667AA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ab/>
        <w:t>Multi-storey car park</w:t>
      </w:r>
      <w:r>
        <w:rPr>
          <w:rFonts w:ascii="Tahoma" w:hAnsi="Tahoma" w:cs="Tahoma"/>
          <w:color w:val="31849B" w:themeColor="accent5" w:themeShade="BF"/>
          <w:sz w:val="24"/>
          <w:szCs w:val="24"/>
        </w:rPr>
        <w:t xml:space="preserve"> available</w:t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(charges apply)</w:t>
      </w:r>
    </w:p>
    <w:p w:rsidR="005667AA" w:rsidRDefault="005667AA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Pr="005667AA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Flooring:</w:t>
      </w:r>
      <w:r w:rsidR="005667AA">
        <w:rPr>
          <w:rFonts w:ascii="Tahoma" w:hAnsi="Tahoma" w:cs="Tahoma"/>
          <w:color w:val="9D005A"/>
          <w:sz w:val="24"/>
          <w:szCs w:val="24"/>
        </w:rPr>
        <w:tab/>
      </w:r>
      <w:r w:rsidR="005667AA">
        <w:rPr>
          <w:rFonts w:ascii="Tahoma" w:hAnsi="Tahoma" w:cs="Tahoma"/>
          <w:color w:val="9D005A"/>
          <w:sz w:val="24"/>
          <w:szCs w:val="24"/>
        </w:rPr>
        <w:tab/>
      </w:r>
      <w:r w:rsidR="005667AA">
        <w:rPr>
          <w:rFonts w:ascii="Tahoma" w:hAnsi="Tahoma" w:cs="Tahoma"/>
          <w:color w:val="9D005A"/>
          <w:sz w:val="24"/>
          <w:szCs w:val="24"/>
        </w:rPr>
        <w:tab/>
      </w:r>
      <w:r w:rsidR="005667AA">
        <w:rPr>
          <w:rFonts w:ascii="Tahoma" w:hAnsi="Tahoma" w:cs="Tahoma"/>
          <w:color w:val="9D005A"/>
          <w:sz w:val="24"/>
          <w:szCs w:val="24"/>
        </w:rPr>
        <w:tab/>
      </w:r>
      <w:r w:rsidR="005667AA" w:rsidRPr="005667AA">
        <w:rPr>
          <w:rFonts w:ascii="Tahoma" w:hAnsi="Tahoma" w:cs="Tahoma"/>
          <w:color w:val="31849B" w:themeColor="accent5" w:themeShade="BF"/>
          <w:sz w:val="24"/>
          <w:szCs w:val="24"/>
        </w:rPr>
        <w:t>Carpet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Electrical Services:</w:t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6 power points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Sound:</w:t>
      </w:r>
      <w:r w:rsidR="004A5783">
        <w:rPr>
          <w:rFonts w:ascii="Tahoma" w:hAnsi="Tahoma" w:cs="Tahoma"/>
          <w:color w:val="9D005A"/>
          <w:sz w:val="24"/>
          <w:szCs w:val="24"/>
        </w:rPr>
        <w:tab/>
      </w:r>
      <w:r w:rsidR="004A5783">
        <w:rPr>
          <w:rFonts w:ascii="Tahoma" w:hAnsi="Tahoma" w:cs="Tahoma"/>
          <w:color w:val="9D005A"/>
          <w:sz w:val="24"/>
          <w:szCs w:val="24"/>
        </w:rPr>
        <w:tab/>
      </w:r>
      <w:r w:rsidR="004A5783">
        <w:rPr>
          <w:rFonts w:ascii="Tahoma" w:hAnsi="Tahoma" w:cs="Tahoma"/>
          <w:color w:val="9D005A"/>
          <w:sz w:val="24"/>
          <w:szCs w:val="24"/>
        </w:rPr>
        <w:tab/>
      </w:r>
      <w:r w:rsidR="004A5783">
        <w:rPr>
          <w:rFonts w:ascii="Tahoma" w:hAnsi="Tahoma" w:cs="Tahoma"/>
          <w:color w:val="9D005A"/>
          <w:sz w:val="24"/>
          <w:szCs w:val="24"/>
        </w:rPr>
        <w:tab/>
      </w:r>
      <w:r w:rsidR="004A5783" w:rsidRPr="004A5783">
        <w:rPr>
          <w:rFonts w:ascii="Tahoma" w:hAnsi="Tahoma" w:cs="Tahoma"/>
          <w:color w:val="31849B" w:themeColor="accent5" w:themeShade="BF"/>
          <w:sz w:val="24"/>
          <w:szCs w:val="24"/>
        </w:rPr>
        <w:t>Integrated speaker system with min jack input</w:t>
      </w:r>
    </w:p>
    <w:p w:rsidR="00160C7E" w:rsidRPr="001C74C5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Stage:</w:t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1C74C5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Heating &amp; Ventilation:</w:t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31849B" w:themeColor="accent5" w:themeShade="BF"/>
          <w:sz w:val="24"/>
          <w:szCs w:val="24"/>
        </w:rPr>
        <w:t>Air C</w:t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onditioning</w:t>
      </w:r>
    </w:p>
    <w:p w:rsidR="00160C7E" w:rsidRPr="001C74C5" w:rsidRDefault="00160C7E" w:rsidP="001C74C5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1C74C5">
        <w:rPr>
          <w:rFonts w:ascii="Tahoma" w:hAnsi="Tahoma" w:cs="Tahoma"/>
          <w:color w:val="9D005A"/>
          <w:sz w:val="24"/>
          <w:szCs w:val="24"/>
        </w:rPr>
        <w:t>Lighting:</w:t>
      </w:r>
      <w:r w:rsidR="001C74C5">
        <w:tab/>
      </w:r>
      <w:r w:rsidR="001C74C5">
        <w:tab/>
      </w:r>
      <w:r w:rsidR="001C74C5">
        <w:tab/>
      </w:r>
      <w:r w:rsidR="001C74C5">
        <w:tab/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Natural daylight</w:t>
      </w:r>
    </w:p>
    <w:p w:rsidR="001C74C5" w:rsidRDefault="001C74C5" w:rsidP="001C74C5">
      <w:pPr>
        <w:pStyle w:val="NoSpacing"/>
      </w:pPr>
      <w:r w:rsidRP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C74C5">
        <w:rPr>
          <w:rFonts w:ascii="Tahoma" w:hAnsi="Tahoma" w:cs="Tahoma"/>
          <w:color w:val="31849B" w:themeColor="accent5" w:themeShade="BF"/>
          <w:sz w:val="24"/>
          <w:szCs w:val="24"/>
        </w:rPr>
        <w:tab/>
        <w:t>House Lighting</w:t>
      </w:r>
    </w:p>
    <w:p w:rsidR="001C74C5" w:rsidRDefault="001C74C5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Ceiling Hooks:</w:t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1C74C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260452" w:rsidRPr="001C74C5" w:rsidRDefault="005B5BA8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lastRenderedPageBreak/>
        <w:t>Telephones &amp; Wi-F</w:t>
      </w:r>
      <w:r w:rsidR="00260452">
        <w:rPr>
          <w:rFonts w:ascii="Tahoma" w:hAnsi="Tahoma" w:cs="Tahoma"/>
          <w:color w:val="9D005A"/>
          <w:sz w:val="24"/>
          <w:szCs w:val="24"/>
        </w:rPr>
        <w:t>i:</w:t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>
        <w:rPr>
          <w:rFonts w:ascii="Tahoma" w:hAnsi="Tahoma" w:cs="Tahoma"/>
          <w:color w:val="9D005A"/>
          <w:sz w:val="24"/>
          <w:szCs w:val="24"/>
        </w:rPr>
        <w:tab/>
      </w:r>
      <w:r w:rsidR="001C74C5" w:rsidRPr="001C74C5">
        <w:rPr>
          <w:rFonts w:ascii="Tahoma" w:hAnsi="Tahoma" w:cs="Tahoma"/>
          <w:color w:val="31849B" w:themeColor="accent5" w:themeShade="BF"/>
          <w:sz w:val="24"/>
          <w:szCs w:val="24"/>
        </w:rPr>
        <w:t>1 Telephone point</w:t>
      </w:r>
      <w:r w:rsidR="004A5783">
        <w:rPr>
          <w:rFonts w:ascii="Tahoma" w:hAnsi="Tahoma" w:cs="Tahoma"/>
          <w:color w:val="31849B" w:themeColor="accent5" w:themeShade="BF"/>
          <w:sz w:val="24"/>
          <w:szCs w:val="24"/>
        </w:rPr>
        <w:t>. Cat 5 points</w:t>
      </w:r>
    </w:p>
    <w:sectPr w:rsidR="00260452" w:rsidRPr="001C74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9" w:rsidRDefault="00090E39" w:rsidP="00160C7E">
      <w:pPr>
        <w:spacing w:after="0" w:line="240" w:lineRule="auto"/>
      </w:pPr>
      <w:r>
        <w:separator/>
      </w:r>
    </w:p>
  </w:endnote>
  <w:endnote w:type="continuationSeparator" w:id="0">
    <w:p w:rsidR="00090E39" w:rsidRDefault="00090E39" w:rsidP="001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53" w:rsidRDefault="00F87053" w:rsidP="00F87053">
    <w:pPr>
      <w:pStyle w:val="Footer"/>
    </w:pPr>
  </w:p>
  <w:p w:rsidR="00F87053" w:rsidRPr="00F87053" w:rsidRDefault="00F87053" w:rsidP="00F87053">
    <w:pPr>
      <w:pStyle w:val="Footer"/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For Further Information</w:t>
    </w:r>
  </w:p>
  <w:p w:rsidR="00F87053" w:rsidRPr="00F87053" w:rsidRDefault="00F8705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Please Contact the Conference and Events Team</w:t>
    </w:r>
  </w:p>
  <w:p w:rsidR="00160C7E" w:rsidRPr="00F87053" w:rsidRDefault="00995697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hyperlink r:id="rId1" w:history="1">
      <w:r w:rsidR="00F87053" w:rsidRPr="00F87053">
        <w:rPr>
          <w:rStyle w:val="Hyperlink"/>
          <w:rFonts w:ascii="Tahoma" w:hAnsi="Tahoma" w:cs="Tahoma"/>
          <w:color w:val="31849B" w:themeColor="accent5" w:themeShade="BF"/>
        </w:rPr>
        <w:t>conferences@yorkbarbican.co.uk</w:t>
      </w:r>
    </w:hyperlink>
    <w:r w:rsidR="00F87053" w:rsidRPr="00F87053">
      <w:rPr>
        <w:rFonts w:ascii="Tahoma" w:hAnsi="Tahoma" w:cs="Tahoma"/>
        <w:color w:val="31849B" w:themeColor="accent5" w:themeShade="BF"/>
      </w:rPr>
      <w:t xml:space="preserve"> or 01904 600030</w:t>
    </w:r>
  </w:p>
  <w:p w:rsidR="00F87053" w:rsidRDefault="00F87053" w:rsidP="00F87053">
    <w:pPr>
      <w:pStyle w:val="Footer"/>
      <w:tabs>
        <w:tab w:val="left" w:pos="945"/>
      </w:tabs>
      <w:jc w:val="right"/>
    </w:pPr>
    <w:r>
      <w:rPr>
        <w:noProof/>
        <w:lang w:eastAsia="en-GB"/>
      </w:rPr>
      <w:drawing>
        <wp:inline distT="0" distB="0" distL="0" distR="0">
          <wp:extent cx="22860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BARB LOGO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9" w:rsidRDefault="00090E39" w:rsidP="00160C7E">
      <w:pPr>
        <w:spacing w:after="0" w:line="240" w:lineRule="auto"/>
      </w:pPr>
      <w:r>
        <w:separator/>
      </w:r>
    </w:p>
  </w:footnote>
  <w:footnote w:type="continuationSeparator" w:id="0">
    <w:p w:rsidR="00090E39" w:rsidRDefault="00090E39" w:rsidP="0016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E"/>
    <w:rsid w:val="00090E39"/>
    <w:rsid w:val="00160C7E"/>
    <w:rsid w:val="001C74C5"/>
    <w:rsid w:val="00260452"/>
    <w:rsid w:val="00304B09"/>
    <w:rsid w:val="004A5783"/>
    <w:rsid w:val="005319A9"/>
    <w:rsid w:val="005667AA"/>
    <w:rsid w:val="005B5BA8"/>
    <w:rsid w:val="00611018"/>
    <w:rsid w:val="00695B99"/>
    <w:rsid w:val="008251D9"/>
    <w:rsid w:val="00965EE7"/>
    <w:rsid w:val="00995697"/>
    <w:rsid w:val="00AD210D"/>
    <w:rsid w:val="00B679AB"/>
    <w:rsid w:val="00C35F02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7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7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onferences@yorkbarbic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Turton</dc:creator>
  <cp:lastModifiedBy>Lisa Turton</cp:lastModifiedBy>
  <cp:revision>2</cp:revision>
  <dcterms:created xsi:type="dcterms:W3CDTF">2012-11-01T12:45:00Z</dcterms:created>
  <dcterms:modified xsi:type="dcterms:W3CDTF">2012-11-01T12:45:00Z</dcterms:modified>
</cp:coreProperties>
</file>